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F3" w:rsidRDefault="00473E0D">
      <w:pPr>
        <w:jc w:val="center"/>
        <w:rPr>
          <w:rFonts w:hint="eastAsia"/>
        </w:rPr>
      </w:pPr>
      <w:bookmarkStart w:id="0" w:name="_GoBack"/>
      <w:bookmarkEnd w:id="0"/>
      <w:r>
        <w:rPr>
          <w:rFonts w:ascii="Calibri" w:hAnsi="Calibri"/>
          <w:b/>
        </w:rPr>
        <w:t>Troc à Pom – Vide-grenier petite enfance dimanche 19 mai 2019</w:t>
      </w:r>
    </w:p>
    <w:p w:rsidR="00E111F3" w:rsidRDefault="00473E0D">
      <w:pPr>
        <w:jc w:val="center"/>
        <w:rPr>
          <w:rFonts w:hint="eastAsia"/>
        </w:rPr>
      </w:pPr>
      <w:r>
        <w:rPr>
          <w:rFonts w:ascii="Calibri" w:hAnsi="Calibri"/>
          <w:b/>
        </w:rPr>
        <w:t>organisé par la crèche Pom, Flore et Alexandre</w:t>
      </w:r>
    </w:p>
    <w:p w:rsidR="00E111F3" w:rsidRDefault="00E111F3">
      <w:pPr>
        <w:jc w:val="center"/>
        <w:rPr>
          <w:rFonts w:ascii="Calibri" w:hAnsi="Calibri"/>
          <w:b/>
          <w:sz w:val="22"/>
          <w:szCs w:val="22"/>
        </w:rPr>
      </w:pPr>
    </w:p>
    <w:p w:rsidR="00E111F3" w:rsidRDefault="00473E0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t>Inscription</w:t>
      </w:r>
    </w:p>
    <w:p w:rsidR="00E111F3" w:rsidRDefault="00473E0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Nom 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Prénom : </w:t>
      </w:r>
      <w:r>
        <w:rPr>
          <w:rFonts w:ascii="Calibri" w:hAnsi="Calibri"/>
          <w:sz w:val="22"/>
          <w:szCs w:val="22"/>
          <w:shd w:val="clear" w:color="auto" w:fill="FFFF00"/>
        </w:rPr>
        <w:t xml:space="preserve">      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</w:p>
    <w:p w:rsidR="00E111F3" w:rsidRDefault="00473E0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Adresse email :  </w:t>
      </w:r>
      <w:r>
        <w:rPr>
          <w:rFonts w:ascii="Calibri" w:hAnsi="Calibri"/>
          <w:sz w:val="22"/>
          <w:szCs w:val="22"/>
          <w:shd w:val="clear" w:color="auto" w:fill="FFFF00"/>
        </w:rPr>
        <w:t xml:space="preserve">       </w:t>
      </w:r>
      <w:r>
        <w:br/>
      </w:r>
    </w:p>
    <w:p w:rsidR="00E111F3" w:rsidRDefault="00473E0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Téléphone : </w:t>
      </w:r>
      <w:r>
        <w:rPr>
          <w:rFonts w:ascii="Calibri" w:hAnsi="Calibri"/>
          <w:sz w:val="22"/>
          <w:szCs w:val="22"/>
          <w:shd w:val="clear" w:color="auto" w:fill="FFFF00"/>
        </w:rPr>
        <w:t xml:space="preserve">       </w:t>
      </w:r>
      <w:r>
        <w:br/>
      </w:r>
      <w:r>
        <w:br/>
      </w:r>
      <w:r>
        <w:rPr>
          <w:rFonts w:ascii="Calibri" w:hAnsi="Calibri"/>
          <w:b/>
          <w:bCs/>
          <w:sz w:val="22"/>
          <w:szCs w:val="22"/>
        </w:rPr>
        <w:t>Attestation</w:t>
      </w:r>
    </w:p>
    <w:p w:rsidR="00E111F3" w:rsidRDefault="00473E0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Je soussigné,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atteste sur l’honneur de ma non-participation à deux autres manifestations de même nature au cours de l’année civile. Je certifie également ne pas être commerçant et ne vendre que des objets personnels et </w:t>
      </w:r>
      <w:r>
        <w:rPr>
          <w:rFonts w:ascii="Calibri" w:hAnsi="Calibri"/>
          <w:sz w:val="22"/>
          <w:szCs w:val="22"/>
        </w:rPr>
        <w:t>usagés.</w:t>
      </w:r>
    </w:p>
    <w:p w:rsidR="00E111F3" w:rsidRDefault="00473E0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Fait à </w:t>
      </w:r>
      <w:r>
        <w:rPr>
          <w:rFonts w:ascii="Calibri" w:hAnsi="Calibri"/>
          <w:sz w:val="22"/>
          <w:szCs w:val="22"/>
          <w:shd w:val="clear" w:color="auto" w:fill="FFFF00"/>
        </w:rPr>
        <w:t xml:space="preserve">        </w:t>
      </w:r>
      <w:r>
        <w:rPr>
          <w:rFonts w:ascii="Calibri" w:hAnsi="Calibri"/>
          <w:sz w:val="22"/>
          <w:szCs w:val="22"/>
        </w:rPr>
        <w:t xml:space="preserve">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le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  <w:shd w:val="clear" w:color="auto" w:fill="FFFF00"/>
        </w:rPr>
        <w:t xml:space="preserve">       </w:t>
      </w:r>
      <w:r>
        <w:rPr>
          <w:rFonts w:ascii="Calibri" w:hAnsi="Calibri"/>
          <w:sz w:val="22"/>
          <w:szCs w:val="22"/>
        </w:rPr>
        <w:t xml:space="preserve">       Signature</w:t>
      </w:r>
      <w:r>
        <w:rPr>
          <w:rFonts w:ascii="Calibri" w:hAnsi="Calibri"/>
          <w:sz w:val="22"/>
          <w:szCs w:val="22"/>
        </w:rPr>
        <w:br/>
      </w:r>
    </w:p>
    <w:p w:rsidR="00E111F3" w:rsidRDefault="00473E0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Tarifs adhérents 6 euros / non-adhérents 7 euros, par emplacement. </w:t>
      </w:r>
    </w:p>
    <w:p w:rsidR="00E111F3" w:rsidRDefault="00473E0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Règlement en liquide ou par chèque à l'ordre de Pom, Flore et Alexandre.</w:t>
      </w:r>
    </w:p>
    <w:p w:rsidR="00E111F3" w:rsidRDefault="00E111F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/>
          <w:sz w:val="22"/>
          <w:szCs w:val="22"/>
        </w:rPr>
      </w:pPr>
    </w:p>
    <w:p w:rsidR="00E111F3" w:rsidRDefault="00473E0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Ci-joint mon règlement de </w:t>
      </w:r>
      <w:r>
        <w:rPr>
          <w:rFonts w:ascii="Calibri" w:hAnsi="Calibri"/>
          <w:sz w:val="22"/>
          <w:szCs w:val="22"/>
          <w:shd w:val="clear" w:color="auto" w:fill="FFFF00"/>
        </w:rPr>
        <w:t xml:space="preserve">       </w:t>
      </w:r>
      <w:r>
        <w:rPr>
          <w:rFonts w:ascii="Calibri" w:hAnsi="Calibri"/>
          <w:sz w:val="22"/>
          <w:szCs w:val="22"/>
        </w:rPr>
        <w:tab/>
        <w:t xml:space="preserve"> euros pour</w:t>
      </w:r>
      <w:r>
        <w:rPr>
          <w:rFonts w:ascii="Calibri" w:hAnsi="Calibri"/>
          <w:sz w:val="22"/>
          <w:szCs w:val="22"/>
        </w:rPr>
        <w:t xml:space="preserve"> un emplacement de 3,5 mètres linéaires</w:t>
      </w:r>
    </w:p>
    <w:p w:rsidR="00E111F3" w:rsidRDefault="00473E0D">
      <w:pPr>
        <w:jc w:val="both"/>
        <w:rPr>
          <w:rFonts w:hint="eastAsia"/>
        </w:rPr>
      </w:pPr>
      <w:r>
        <w:rPr>
          <w:rFonts w:ascii="Calibri" w:hAnsi="Calibri"/>
          <w:i/>
          <w:iCs/>
          <w:sz w:val="21"/>
          <w:szCs w:val="21"/>
        </w:rPr>
        <w:t xml:space="preserve">Merci de déposer votre inscription et votre règlement dans la boîte prévue à cet effet dans le bureau </w:t>
      </w:r>
      <w:r>
        <w:rPr>
          <w:rFonts w:ascii="Calibri" w:hAnsi="Calibri"/>
          <w:i/>
          <w:iCs/>
          <w:sz w:val="21"/>
          <w:szCs w:val="21"/>
        </w:rPr>
        <w:br/>
      </w:r>
      <w:r>
        <w:rPr>
          <w:rFonts w:ascii="Calibri" w:hAnsi="Calibri"/>
          <w:i/>
          <w:iCs/>
          <w:sz w:val="21"/>
          <w:szCs w:val="21"/>
        </w:rPr>
        <w:t>de la direction de la crèche ou à l'envoyer par courrier à Pom, Fore et Alexandre, 29 rue des Arts et Métiers, 38</w:t>
      </w:r>
      <w:r>
        <w:rPr>
          <w:rFonts w:ascii="Calibri" w:hAnsi="Calibri"/>
          <w:i/>
          <w:iCs/>
          <w:sz w:val="21"/>
          <w:szCs w:val="21"/>
        </w:rPr>
        <w:t>000 Grenoble.</w:t>
      </w:r>
    </w:p>
    <w:p w:rsidR="00E111F3" w:rsidRDefault="00E111F3">
      <w:pPr>
        <w:rPr>
          <w:rFonts w:ascii="Calibri" w:hAnsi="Calibri"/>
          <w:sz w:val="22"/>
          <w:szCs w:val="22"/>
        </w:rPr>
      </w:pPr>
    </w:p>
    <w:p w:rsidR="00E111F3" w:rsidRDefault="00473E0D">
      <w:pPr>
        <w:jc w:val="both"/>
        <w:rPr>
          <w:rFonts w:hint="eastAsia"/>
        </w:rPr>
      </w:pPr>
      <w:r>
        <w:rPr>
          <w:rFonts w:ascii="Calibri" w:hAnsi="Calibri"/>
          <w:b/>
          <w:sz w:val="22"/>
          <w:szCs w:val="22"/>
        </w:rPr>
        <w:t xml:space="preserve">REGLEMENT « Troc à Pom » </w:t>
      </w:r>
    </w:p>
    <w:p w:rsidR="00E111F3" w:rsidRDefault="00473E0D">
      <w:pPr>
        <w:jc w:val="both"/>
        <w:rPr>
          <w:rFonts w:hint="eastAsia"/>
        </w:rPr>
      </w:pPr>
      <w:r>
        <w:rPr>
          <w:rFonts w:ascii="Calibri" w:hAnsi="Calibri"/>
          <w:sz w:val="20"/>
          <w:szCs w:val="20"/>
        </w:rPr>
        <w:t>Art. 1 : Les organisateurs se réservent le droit de refuser toute candidature ou d’exclure tout exposant qui troublerait le bon ordre du vide-grenier ou qui ne respecterait pas l’emplacement mis à leur disposition (</w:t>
      </w:r>
      <w:r>
        <w:rPr>
          <w:rFonts w:ascii="Calibri" w:hAnsi="Calibri"/>
          <w:sz w:val="20"/>
          <w:szCs w:val="20"/>
        </w:rPr>
        <w:t>ceci sans qu’il puisse leur être réclamé d’indemnisation d’aucune sorte).</w:t>
      </w:r>
    </w:p>
    <w:p w:rsidR="00E111F3" w:rsidRDefault="00473E0D">
      <w:pPr>
        <w:jc w:val="both"/>
        <w:rPr>
          <w:rFonts w:hint="eastAsia"/>
        </w:rPr>
      </w:pPr>
      <w:r>
        <w:rPr>
          <w:rFonts w:ascii="Calibri" w:hAnsi="Calibri"/>
          <w:sz w:val="20"/>
          <w:szCs w:val="20"/>
        </w:rPr>
        <w:t xml:space="preserve">Art. 2 : Un particulier ne peut vendre que des objets personnels et usagés deux fois par an au plus. Une attestation écrite sur l’honneur de la non-participation à deux autres </w:t>
      </w:r>
      <w:r>
        <w:rPr>
          <w:rFonts w:ascii="Calibri" w:hAnsi="Calibri"/>
          <w:sz w:val="20"/>
          <w:szCs w:val="20"/>
        </w:rPr>
        <w:t xml:space="preserve">manifestations de même nature au cours de l’année civile est exigée. </w:t>
      </w:r>
    </w:p>
    <w:p w:rsidR="00E111F3" w:rsidRDefault="00473E0D">
      <w:pPr>
        <w:jc w:val="both"/>
        <w:rPr>
          <w:rFonts w:hint="eastAsia"/>
        </w:rPr>
      </w:pPr>
      <w:r>
        <w:rPr>
          <w:rFonts w:ascii="Calibri" w:hAnsi="Calibri"/>
          <w:sz w:val="20"/>
          <w:szCs w:val="20"/>
        </w:rPr>
        <w:t>Art. 3 : Les objets exposés demeurent sous la responsabilité de leurs propriétaires, à leurs risques et périls. Les organisateurs ne pourront être tenus responsables, notamment en cas de</w:t>
      </w:r>
      <w:r>
        <w:rPr>
          <w:rFonts w:ascii="Calibri" w:hAnsi="Calibri"/>
          <w:sz w:val="20"/>
          <w:szCs w:val="20"/>
        </w:rPr>
        <w:t xml:space="preserve"> perte, vol, casse ou détérioration y compris en cas fortuit ou majeur.</w:t>
      </w:r>
    </w:p>
    <w:p w:rsidR="00E111F3" w:rsidRDefault="00473E0D">
      <w:pPr>
        <w:jc w:val="both"/>
        <w:rPr>
          <w:rFonts w:hint="eastAsia"/>
        </w:rPr>
      </w:pPr>
      <w:r>
        <w:rPr>
          <w:rFonts w:ascii="Calibri" w:hAnsi="Calibri"/>
          <w:sz w:val="20"/>
          <w:szCs w:val="20"/>
        </w:rPr>
        <w:t>Art. 4 : Aucune vente de nourriture (gâteaux, confiseries, boissons, …) ne sera autorisée sur les emplacements, en dehors de la buvette.</w:t>
      </w:r>
    </w:p>
    <w:p w:rsidR="00E111F3" w:rsidRDefault="00473E0D">
      <w:pPr>
        <w:jc w:val="both"/>
        <w:rPr>
          <w:rFonts w:hint="eastAsia"/>
        </w:rPr>
      </w:pPr>
      <w:r>
        <w:rPr>
          <w:rFonts w:ascii="Calibri" w:hAnsi="Calibri"/>
          <w:sz w:val="20"/>
          <w:szCs w:val="20"/>
        </w:rPr>
        <w:t>Art. 5 : En dehors des emplacements réservés, i</w:t>
      </w:r>
      <w:r>
        <w:rPr>
          <w:rFonts w:ascii="Calibri" w:hAnsi="Calibri"/>
          <w:sz w:val="20"/>
          <w:szCs w:val="20"/>
        </w:rPr>
        <w:t>l sera interdit d’ajouter des tables ou autres. Les exposants devront laisser leur emplacement dans un parfait état de propreté, sans objets invendus ou cartons. Nous n’accepterons aucune poubelle.</w:t>
      </w:r>
    </w:p>
    <w:p w:rsidR="00E111F3" w:rsidRDefault="00473E0D">
      <w:pPr>
        <w:jc w:val="both"/>
        <w:rPr>
          <w:rFonts w:hint="eastAsia"/>
        </w:rPr>
      </w:pPr>
      <w:r>
        <w:rPr>
          <w:rFonts w:ascii="Calibri" w:hAnsi="Calibri"/>
          <w:sz w:val="20"/>
          <w:szCs w:val="20"/>
        </w:rPr>
        <w:t>Art. 6 : L’identité des participants peut être contrôlée à</w:t>
      </w:r>
      <w:r>
        <w:rPr>
          <w:rFonts w:ascii="Calibri" w:hAnsi="Calibri"/>
          <w:sz w:val="20"/>
          <w:szCs w:val="20"/>
        </w:rPr>
        <w:t xml:space="preserve"> tout moment de la manifestation par le service de Police. Toute personne se trouvant sur un emplacement devra être munie d’une pièce d’identité.</w:t>
      </w:r>
    </w:p>
    <w:p w:rsidR="00E111F3" w:rsidRDefault="00473E0D">
      <w:pPr>
        <w:jc w:val="both"/>
        <w:rPr>
          <w:rFonts w:hint="eastAsia"/>
        </w:rPr>
      </w:pPr>
      <w:r>
        <w:rPr>
          <w:rFonts w:ascii="Calibri" w:hAnsi="Calibri"/>
          <w:sz w:val="20"/>
          <w:szCs w:val="20"/>
        </w:rPr>
        <w:t>Art. 7 : En cas de fortes intempéries ou de force majeure, l'organisation se réserve le droit d'annuler la man</w:t>
      </w:r>
      <w:r>
        <w:rPr>
          <w:rFonts w:ascii="Calibri" w:hAnsi="Calibri"/>
          <w:sz w:val="20"/>
          <w:szCs w:val="20"/>
        </w:rPr>
        <w:t xml:space="preserve">ifestation. Les emplacements seront alors remboursés. </w:t>
      </w:r>
    </w:p>
    <w:p w:rsidR="00E111F3" w:rsidRDefault="00E111F3">
      <w:pPr>
        <w:rPr>
          <w:rFonts w:ascii="Calibri" w:hAnsi="Calibri"/>
          <w:sz w:val="22"/>
          <w:szCs w:val="22"/>
        </w:rPr>
      </w:pPr>
    </w:p>
    <w:p w:rsidR="00E111F3" w:rsidRDefault="00473E0D">
      <w:pPr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t>Horaires du vide-grenier :</w:t>
      </w:r>
    </w:p>
    <w:p w:rsidR="00E111F3" w:rsidRDefault="00473E0D">
      <w:pPr>
        <w:rPr>
          <w:rFonts w:hint="eastAsia"/>
        </w:rPr>
      </w:pPr>
      <w:r>
        <w:rPr>
          <w:rFonts w:ascii="Calibri" w:hAnsi="Calibri"/>
          <w:sz w:val="22"/>
          <w:szCs w:val="22"/>
        </w:rPr>
        <w:t>- ouverture au public de 9h00 à 13h30</w:t>
      </w:r>
    </w:p>
    <w:p w:rsidR="00E111F3" w:rsidRDefault="00473E0D">
      <w:pPr>
        <w:rPr>
          <w:rFonts w:hint="eastAsia"/>
        </w:rPr>
      </w:pPr>
      <w:r>
        <w:rPr>
          <w:rFonts w:ascii="Calibri" w:hAnsi="Calibri"/>
          <w:sz w:val="22"/>
          <w:szCs w:val="22"/>
        </w:rPr>
        <w:t>- installation de 8h00 à 9h00</w:t>
      </w:r>
    </w:p>
    <w:p w:rsidR="00E111F3" w:rsidRDefault="00E111F3">
      <w:pPr>
        <w:rPr>
          <w:rFonts w:ascii="Calibri" w:hAnsi="Calibri"/>
          <w:sz w:val="22"/>
          <w:szCs w:val="22"/>
        </w:rPr>
      </w:pPr>
    </w:p>
    <w:p w:rsidR="00E111F3" w:rsidRDefault="00473E0D">
      <w:pPr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t xml:space="preserve">Buvette </w:t>
      </w:r>
      <w:r>
        <w:rPr>
          <w:rFonts w:ascii="Calibri" w:hAnsi="Calibri"/>
          <w:sz w:val="22"/>
          <w:szCs w:val="22"/>
        </w:rPr>
        <w:t xml:space="preserve">: des boissons chaudes et fraîches et de quoi se restaurer seront proposés à la vente. </w:t>
      </w:r>
    </w:p>
    <w:p w:rsidR="00E111F3" w:rsidRDefault="00E111F3">
      <w:pPr>
        <w:rPr>
          <w:rFonts w:ascii="Calibri" w:hAnsi="Calibri"/>
          <w:sz w:val="22"/>
          <w:szCs w:val="22"/>
        </w:rPr>
      </w:pPr>
    </w:p>
    <w:p w:rsidR="00E111F3" w:rsidRDefault="00473E0D">
      <w:pPr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t>Dons d'</w:t>
      </w:r>
      <w:r>
        <w:rPr>
          <w:rFonts w:ascii="Calibri" w:hAnsi="Calibri"/>
          <w:b/>
          <w:bCs/>
          <w:sz w:val="22"/>
          <w:szCs w:val="22"/>
        </w:rPr>
        <w:t xml:space="preserve">objets : </w:t>
      </w:r>
    </w:p>
    <w:p w:rsidR="00E111F3" w:rsidRDefault="00473E0D">
      <w:pPr>
        <w:rPr>
          <w:rFonts w:hint="eastAsia"/>
        </w:rPr>
      </w:pPr>
      <w:r>
        <w:rPr>
          <w:rFonts w:ascii="Calibri" w:hAnsi="Calibri"/>
          <w:sz w:val="22"/>
          <w:szCs w:val="22"/>
        </w:rPr>
        <w:t>Profitez d'avoir vidé vos placards pour faire des dons aux associations solidaires : La Remise, Emmaus ou Les Restos du Cœur bébé seront heureux de récupérer vos objets en bon état pour des familles qui en ont besoin.</w:t>
      </w:r>
    </w:p>
    <w:p w:rsidR="00E111F3" w:rsidRDefault="00E111F3">
      <w:pPr>
        <w:rPr>
          <w:rFonts w:ascii="Calibri" w:hAnsi="Calibri"/>
          <w:sz w:val="22"/>
          <w:szCs w:val="22"/>
        </w:rPr>
      </w:pPr>
    </w:p>
    <w:p w:rsidR="00E111F3" w:rsidRDefault="00473E0D">
      <w:pPr>
        <w:tabs>
          <w:tab w:val="left" w:pos="1641"/>
        </w:tabs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t>Contact </w:t>
      </w:r>
      <w:r>
        <w:rPr>
          <w:rFonts w:ascii="Calibri" w:hAnsi="Calibri"/>
          <w:sz w:val="22"/>
          <w:szCs w:val="22"/>
        </w:rPr>
        <w:t xml:space="preserve">: </w:t>
      </w:r>
      <w:hyperlink r:id="rId6" w:history="1">
        <w:r>
          <w:rPr>
            <w:rStyle w:val="Lienhypertexte"/>
            <w:rFonts w:ascii="Calibri" w:hAnsi="Calibri"/>
            <w:sz w:val="22"/>
            <w:szCs w:val="22"/>
          </w:rPr>
          <w:t>trocapom@pomflore.fr</w:t>
        </w:r>
      </w:hyperlink>
      <w:r>
        <w:rPr>
          <w:rFonts w:ascii="Calibri" w:hAnsi="Calibri"/>
          <w:sz w:val="22"/>
          <w:szCs w:val="22"/>
        </w:rPr>
        <w:t> / Tel : 06 98 19 36 96</w:t>
      </w:r>
    </w:p>
    <w:sectPr w:rsidR="00E111F3">
      <w:pgSz w:w="11906" w:h="16838"/>
      <w:pgMar w:top="850" w:right="566" w:bottom="85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E0D" w:rsidRDefault="00473E0D">
      <w:pPr>
        <w:rPr>
          <w:rFonts w:hint="eastAsia"/>
        </w:rPr>
      </w:pPr>
      <w:r>
        <w:separator/>
      </w:r>
    </w:p>
  </w:endnote>
  <w:endnote w:type="continuationSeparator" w:id="0">
    <w:p w:rsidR="00473E0D" w:rsidRDefault="00473E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E0D" w:rsidRDefault="00473E0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73E0D" w:rsidRDefault="00473E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111F3"/>
    <w:rsid w:val="00473E0D"/>
    <w:rsid w:val="007426F4"/>
    <w:rsid w:val="00C221CB"/>
    <w:rsid w:val="00E1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6077E-CB8F-489C-9CFA-1F855861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ent.locaux@pomflor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BEILLEAU Emma 222102</dc:creator>
  <cp:lastModifiedBy>BEILLEAU Emma 222102</cp:lastModifiedBy>
  <cp:revision>2</cp:revision>
  <cp:lastPrinted>2016-04-01T15:06:00Z</cp:lastPrinted>
  <dcterms:created xsi:type="dcterms:W3CDTF">2019-04-05T21:18:00Z</dcterms:created>
  <dcterms:modified xsi:type="dcterms:W3CDTF">2019-04-05T21:18:00Z</dcterms:modified>
</cp:coreProperties>
</file>